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C6E6C" w14:textId="71B7A07F" w:rsidR="003E2CE5" w:rsidRDefault="003E2CE5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C95250B" w14:textId="70BAE90A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8B20DD" w14:textId="6D789E6A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624A6F" w14:textId="20CE5CF7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D14500" w14:textId="2250DF9A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9EDF2E" w14:textId="50E49F15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B7CB62" w14:textId="3F0257E0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F20E28" w14:textId="77777777" w:rsidR="00E80863" w:rsidRDefault="00E80863" w:rsidP="00E80863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0504EC" w14:textId="77777777" w:rsidR="00C26C4E" w:rsidRDefault="00C26C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9A838F" w14:textId="77777777" w:rsidR="005C135D" w:rsidRPr="00DF0E7A" w:rsidRDefault="005C135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E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4FB5FD22" w14:textId="6E5D35FE" w:rsidR="00E3287F" w:rsidRPr="00381EB4" w:rsidRDefault="00246980" w:rsidP="00381EB4">
      <w:pPr>
        <w:spacing w:after="0" w:line="240" w:lineRule="auto"/>
        <w:ind w:left="851" w:right="11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Pr="00246980">
        <w:rPr>
          <w:rFonts w:ascii="Times New Roman" w:hAnsi="Times New Roman" w:cs="Times New Roman"/>
          <w:b/>
          <w:sz w:val="24"/>
          <w:szCs w:val="24"/>
        </w:rPr>
        <w:t>автосамосвал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 SHACMAN Х3000 6х4 или </w:t>
      </w:r>
      <w:r>
        <w:rPr>
          <w:rFonts w:ascii="Times New Roman" w:hAnsi="Times New Roman" w:cs="Times New Roman"/>
          <w:b/>
          <w:sz w:val="24"/>
          <w:szCs w:val="24"/>
        </w:rPr>
        <w:t>аналог</w:t>
      </w:r>
      <w:r w:rsidR="00E80863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автосамосвалов </w:t>
      </w:r>
      <w:r w:rsidR="00E80863">
        <w:rPr>
          <w:rFonts w:ascii="Times New Roman" w:hAnsi="Times New Roman" w:cs="Times New Roman"/>
          <w:b/>
          <w:sz w:val="24"/>
          <w:szCs w:val="24"/>
        </w:rPr>
        <w:t>с улучшенными</w:t>
      </w:r>
      <w:r>
        <w:rPr>
          <w:rFonts w:ascii="Times New Roman" w:hAnsi="Times New Roman" w:cs="Times New Roman"/>
          <w:b/>
          <w:sz w:val="24"/>
          <w:szCs w:val="24"/>
        </w:rPr>
        <w:t xml:space="preserve"> техническим</w:t>
      </w:r>
      <w:r w:rsidR="00E80863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характеристикам</w:t>
      </w:r>
    </w:p>
    <w:p w14:paraId="13BCE8AE" w14:textId="77777777" w:rsidR="00E3287F" w:rsidRPr="00FE1A13" w:rsidRDefault="00E3287F" w:rsidP="00A45743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372131" w14:textId="77777777" w:rsidR="00246980" w:rsidRDefault="00246980" w:rsidP="00246980">
      <w:pPr>
        <w:spacing w:after="0" w:line="240" w:lineRule="auto"/>
        <w:ind w:left="284" w:right="-2"/>
        <w:rPr>
          <w:rFonts w:ascii="Times New Roman" w:hAnsi="Times New Roman" w:cs="Times New Roman"/>
          <w:sz w:val="24"/>
          <w:szCs w:val="24"/>
        </w:rPr>
      </w:pPr>
    </w:p>
    <w:p w14:paraId="4B0147AA" w14:textId="77777777" w:rsidR="00246980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6654D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250.45pt">
            <v:imagedata r:id="rId6" o:title="image_16526299171"/>
          </v:shape>
        </w:pict>
      </w:r>
    </w:p>
    <w:p w14:paraId="0B27300F" w14:textId="77777777"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96B671E" w14:textId="77777777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5FE887" w14:textId="77777777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2685BFD" w14:textId="77777777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89D9D52" w14:textId="77777777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2B10C8E" w14:textId="7C15EFF1" w:rsidR="00E80863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0A2E177" w14:textId="77777777" w:rsidR="00E80863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DAC5742" w14:textId="279C2A5D" w:rsidR="00E80863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D11EBC8" w14:textId="238F21C3" w:rsidR="00E80863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50F01F8" w14:textId="77777777" w:rsidR="00E80863" w:rsidRDefault="00E8086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24FB526" w14:textId="77777777" w:rsidR="005C135D" w:rsidRPr="00404E46" w:rsidRDefault="005C135D" w:rsidP="00527CD9">
      <w:pPr>
        <w:pStyle w:val="a3"/>
        <w:numPr>
          <w:ilvl w:val="0"/>
          <w:numId w:val="5"/>
        </w:numPr>
        <w:tabs>
          <w:tab w:val="left" w:pos="284"/>
        </w:tabs>
        <w:spacing w:before="240" w:after="6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E46">
        <w:rPr>
          <w:rFonts w:ascii="Times New Roman" w:hAnsi="Times New Roman" w:cs="Times New Roman"/>
          <w:b/>
          <w:sz w:val="24"/>
          <w:szCs w:val="24"/>
        </w:rPr>
        <w:lastRenderedPageBreak/>
        <w:t>НАЗНАЧЕНИЕ, ОБЛАСТЬ ПРИМЕНЕНИЯ</w:t>
      </w:r>
    </w:p>
    <w:p w14:paraId="56E55542" w14:textId="77777777" w:rsidR="00EE2F3D" w:rsidRDefault="00246980" w:rsidP="000053A7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Автосамосвал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 SHACMAN Х3000 6х4 </w:t>
      </w:r>
      <w:r w:rsidR="001B4DD0">
        <w:rPr>
          <w:rFonts w:ascii="Times New Roman" w:hAnsi="Times New Roman" w:cs="Times New Roman"/>
          <w:sz w:val="24"/>
          <w:szCs w:val="24"/>
        </w:rPr>
        <w:t>–</w:t>
      </w:r>
      <w:r w:rsidR="00625CD7" w:rsidRPr="00625CD7">
        <w:rPr>
          <w:rFonts w:ascii="Times New Roman" w:hAnsi="Times New Roman" w:cs="Times New Roman"/>
          <w:sz w:val="24"/>
          <w:szCs w:val="24"/>
        </w:rPr>
        <w:t xml:space="preserve"> </w:t>
      </w:r>
      <w:r w:rsidR="00EE2F3D" w:rsidRPr="00EE2F3D">
        <w:rPr>
          <w:rFonts w:ascii="Times New Roman" w:hAnsi="Times New Roman" w:cs="Times New Roman"/>
          <w:sz w:val="24"/>
          <w:szCs w:val="24"/>
        </w:rPr>
        <w:t xml:space="preserve"> предназначен для </w:t>
      </w:r>
      <w:r>
        <w:rPr>
          <w:rFonts w:ascii="Times New Roman" w:hAnsi="Times New Roman" w:cs="Times New Roman"/>
          <w:sz w:val="24"/>
          <w:szCs w:val="24"/>
        </w:rPr>
        <w:t xml:space="preserve">перевозки инертных материалов </w:t>
      </w:r>
      <w:r w:rsidR="0097282B">
        <w:rPr>
          <w:rFonts w:ascii="Times New Roman" w:hAnsi="Times New Roman" w:cs="Times New Roman"/>
          <w:sz w:val="24"/>
          <w:szCs w:val="24"/>
        </w:rPr>
        <w:t>по грунтовым дорогам</w:t>
      </w:r>
      <w:r w:rsidR="00050403">
        <w:rPr>
          <w:rFonts w:ascii="Times New Roman" w:hAnsi="Times New Roman" w:cs="Times New Roman"/>
          <w:sz w:val="24"/>
          <w:szCs w:val="24"/>
        </w:rPr>
        <w:t xml:space="preserve"> пересеченной местности.</w:t>
      </w:r>
    </w:p>
    <w:p w14:paraId="3704B8BE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Условия эксплуатации – в умеренном и холодном климатических районах по ГОСТ 16350</w:t>
      </w:r>
    </w:p>
    <w:p w14:paraId="4B301CDA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Рабочий интервал температур от -</w:t>
      </w:r>
      <w:r w:rsidR="00FE1A13">
        <w:rPr>
          <w:rFonts w:ascii="Times New Roman" w:hAnsi="Times New Roman" w:cs="Times New Roman"/>
          <w:sz w:val="24"/>
          <w:szCs w:val="24"/>
        </w:rPr>
        <w:t>4</w:t>
      </w:r>
      <w:r w:rsidR="00094153">
        <w:rPr>
          <w:rFonts w:ascii="Times New Roman" w:hAnsi="Times New Roman" w:cs="Times New Roman"/>
          <w:sz w:val="24"/>
          <w:szCs w:val="24"/>
        </w:rPr>
        <w:t>7</w:t>
      </w:r>
      <w:r w:rsidRPr="00EE2F3D">
        <w:rPr>
          <w:rFonts w:ascii="Times New Roman" w:hAnsi="Times New Roman" w:cs="Times New Roman"/>
          <w:sz w:val="24"/>
          <w:szCs w:val="24"/>
        </w:rPr>
        <w:t xml:space="preserve">°С до + </w:t>
      </w:r>
      <w:r w:rsidR="00094153">
        <w:rPr>
          <w:rFonts w:ascii="Times New Roman" w:hAnsi="Times New Roman" w:cs="Times New Roman"/>
          <w:sz w:val="24"/>
          <w:szCs w:val="24"/>
        </w:rPr>
        <w:t>38</w:t>
      </w:r>
      <w:r w:rsidRPr="00EE2F3D">
        <w:rPr>
          <w:rFonts w:ascii="Times New Roman" w:hAnsi="Times New Roman" w:cs="Times New Roman"/>
          <w:sz w:val="24"/>
          <w:szCs w:val="24"/>
        </w:rPr>
        <w:t xml:space="preserve"> °С</w:t>
      </w:r>
    </w:p>
    <w:p w14:paraId="0FCFAA25" w14:textId="77777777" w:rsidR="00094153" w:rsidRPr="00EE2F3D" w:rsidRDefault="00094153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2CBF03D7" w14:textId="77777777" w:rsidR="00094153" w:rsidRDefault="00094153" w:rsidP="00094153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A45743">
        <w:rPr>
          <w:rFonts w:ascii="Times New Roman" w:hAnsi="Times New Roman" w:cs="Times New Roman"/>
          <w:b/>
          <w:sz w:val="24"/>
          <w:szCs w:val="24"/>
        </w:rPr>
        <w:t>ЕХНИЧЕСКИЕ ХАРАКТЕРИСТИКИ</w:t>
      </w:r>
    </w:p>
    <w:p w14:paraId="37032400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right" w:tblpY="256"/>
        <w:tblW w:w="0" w:type="auto"/>
        <w:tblLook w:val="04A0" w:firstRow="1" w:lastRow="0" w:firstColumn="1" w:lastColumn="0" w:noHBand="0" w:noVBand="1"/>
      </w:tblPr>
      <w:tblGrid>
        <w:gridCol w:w="5524"/>
        <w:gridCol w:w="3460"/>
      </w:tblGrid>
      <w:tr w:rsidR="00094153" w14:paraId="1F036AF2" w14:textId="77777777" w:rsidTr="00AC6307">
        <w:tc>
          <w:tcPr>
            <w:tcW w:w="5524" w:type="dxa"/>
          </w:tcPr>
          <w:p w14:paraId="0E88E620" w14:textId="77777777" w:rsidR="00094153" w:rsidRPr="00094153" w:rsidRDefault="00094153" w:rsidP="00094153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60" w:type="dxa"/>
          </w:tcPr>
          <w:p w14:paraId="34F11019" w14:textId="77777777" w:rsidR="00094153" w:rsidRPr="00094153" w:rsidRDefault="00094153" w:rsidP="00094153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94153" w14:paraId="7EC71DAE" w14:textId="77777777" w:rsidTr="00AC6307">
        <w:tc>
          <w:tcPr>
            <w:tcW w:w="5524" w:type="dxa"/>
          </w:tcPr>
          <w:p w14:paraId="612A93EA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кузова, м</w:t>
            </w:r>
            <w:r w:rsidRPr="00094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3460" w:type="dxa"/>
          </w:tcPr>
          <w:p w14:paraId="39795538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94153" w14:paraId="063A0B35" w14:textId="77777777" w:rsidTr="00AC6307">
        <w:tc>
          <w:tcPr>
            <w:tcW w:w="5524" w:type="dxa"/>
          </w:tcPr>
          <w:p w14:paraId="37CAA255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Колёсная формула</w:t>
            </w:r>
          </w:p>
        </w:tc>
        <w:tc>
          <w:tcPr>
            <w:tcW w:w="3460" w:type="dxa"/>
          </w:tcPr>
          <w:p w14:paraId="73C2761C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6х4</w:t>
            </w:r>
          </w:p>
        </w:tc>
      </w:tr>
      <w:tr w:rsidR="00094153" w14:paraId="4A35C36A" w14:textId="77777777" w:rsidTr="00AC6307">
        <w:tc>
          <w:tcPr>
            <w:tcW w:w="5524" w:type="dxa"/>
          </w:tcPr>
          <w:p w14:paraId="7BCCAD9E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металла кузова дно/борта, мм не менее</w:t>
            </w:r>
          </w:p>
        </w:tc>
        <w:tc>
          <w:tcPr>
            <w:tcW w:w="3460" w:type="dxa"/>
          </w:tcPr>
          <w:p w14:paraId="762D7D88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4</w:t>
            </w:r>
          </w:p>
        </w:tc>
      </w:tr>
      <w:tr w:rsidR="00094153" w14:paraId="4FC06712" w14:textId="77777777" w:rsidTr="00AC6307">
        <w:tc>
          <w:tcPr>
            <w:tcW w:w="5524" w:type="dxa"/>
          </w:tcPr>
          <w:p w14:paraId="0B96A0D6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Снаряжённая масса, кг не более</w:t>
            </w:r>
          </w:p>
        </w:tc>
        <w:tc>
          <w:tcPr>
            <w:tcW w:w="3460" w:type="dxa"/>
          </w:tcPr>
          <w:p w14:paraId="2CA4F7BA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094153" w14:paraId="535CC58F" w14:textId="77777777" w:rsidTr="00AC6307">
        <w:tc>
          <w:tcPr>
            <w:tcW w:w="5524" w:type="dxa"/>
          </w:tcPr>
          <w:p w14:paraId="233F08D7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грузоподъёмность, кг не менее</w:t>
            </w:r>
          </w:p>
        </w:tc>
        <w:tc>
          <w:tcPr>
            <w:tcW w:w="3460" w:type="dxa"/>
          </w:tcPr>
          <w:p w14:paraId="4442D7C7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094153" w14:paraId="66531B01" w14:textId="77777777" w:rsidTr="00AC6307">
        <w:tc>
          <w:tcPr>
            <w:tcW w:w="5524" w:type="dxa"/>
          </w:tcPr>
          <w:p w14:paraId="2913D7BE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разрешённая масса, кг не менее</w:t>
            </w:r>
          </w:p>
        </w:tc>
        <w:tc>
          <w:tcPr>
            <w:tcW w:w="3460" w:type="dxa"/>
          </w:tcPr>
          <w:p w14:paraId="794850DD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094153" w14:paraId="13EAC137" w14:textId="77777777" w:rsidTr="00AC6307">
        <w:tc>
          <w:tcPr>
            <w:tcW w:w="5524" w:type="dxa"/>
          </w:tcPr>
          <w:p w14:paraId="1D3FE4C9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Нагрузка на оси передняя / задняя, кг не менее</w:t>
            </w:r>
          </w:p>
        </w:tc>
        <w:tc>
          <w:tcPr>
            <w:tcW w:w="3460" w:type="dxa"/>
          </w:tcPr>
          <w:p w14:paraId="3738AA51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 / 16250</w:t>
            </w:r>
          </w:p>
        </w:tc>
      </w:tr>
      <w:tr w:rsidR="00094153" w14:paraId="49FC3D33" w14:textId="77777777" w:rsidTr="00AC6307">
        <w:tc>
          <w:tcPr>
            <w:tcW w:w="5524" w:type="dxa"/>
          </w:tcPr>
          <w:p w14:paraId="30032204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 двигателя не менее</w:t>
            </w:r>
          </w:p>
        </w:tc>
        <w:tc>
          <w:tcPr>
            <w:tcW w:w="3460" w:type="dxa"/>
          </w:tcPr>
          <w:p w14:paraId="033CAE6D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 4</w:t>
            </w:r>
          </w:p>
        </w:tc>
      </w:tr>
      <w:tr w:rsidR="00094153" w14:paraId="6B08F246" w14:textId="77777777" w:rsidTr="00AC6307">
        <w:tc>
          <w:tcPr>
            <w:tcW w:w="5524" w:type="dxa"/>
          </w:tcPr>
          <w:p w14:paraId="6CC4B0CF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не менее</w:t>
            </w:r>
          </w:p>
        </w:tc>
        <w:tc>
          <w:tcPr>
            <w:tcW w:w="3460" w:type="dxa"/>
          </w:tcPr>
          <w:p w14:paraId="50BFD987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094153" w14:paraId="32C13377" w14:textId="77777777" w:rsidTr="00AC6307">
        <w:tc>
          <w:tcPr>
            <w:tcW w:w="5524" w:type="dxa"/>
          </w:tcPr>
          <w:p w14:paraId="5143464A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передач, количество передач (вперёд / назад), не менее </w:t>
            </w:r>
          </w:p>
        </w:tc>
        <w:tc>
          <w:tcPr>
            <w:tcW w:w="3460" w:type="dxa"/>
          </w:tcPr>
          <w:p w14:paraId="1CEC5D3A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/ 2</w:t>
            </w:r>
          </w:p>
        </w:tc>
      </w:tr>
      <w:tr w:rsidR="00094153" w14:paraId="5E793F5A" w14:textId="77777777" w:rsidTr="00AC6307">
        <w:tc>
          <w:tcPr>
            <w:tcW w:w="5524" w:type="dxa"/>
          </w:tcPr>
          <w:p w14:paraId="38E03B51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</w:t>
            </w:r>
          </w:p>
        </w:tc>
        <w:tc>
          <w:tcPr>
            <w:tcW w:w="3460" w:type="dxa"/>
          </w:tcPr>
          <w:p w14:paraId="0D505929" w14:textId="77777777" w:rsidR="00094153" w:rsidRPr="00AC6307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315/80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выше, карьерный рисунок</w:t>
            </w:r>
          </w:p>
        </w:tc>
      </w:tr>
      <w:tr w:rsidR="00094153" w14:paraId="4AD58732" w14:textId="77777777" w:rsidTr="00AC6307">
        <w:tc>
          <w:tcPr>
            <w:tcW w:w="5524" w:type="dxa"/>
          </w:tcPr>
          <w:p w14:paraId="6C804825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топливного бака, не менее</w:t>
            </w:r>
          </w:p>
        </w:tc>
        <w:tc>
          <w:tcPr>
            <w:tcW w:w="3460" w:type="dxa"/>
          </w:tcPr>
          <w:p w14:paraId="105C953A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</w:tbl>
    <w:p w14:paraId="7CB05AAF" w14:textId="77777777" w:rsidR="00094153" w:rsidRDefault="00094153" w:rsidP="00094153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1493DD65" w14:textId="77777777" w:rsidR="00AA4F57" w:rsidRDefault="00AA4F57" w:rsidP="00F8507D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ЗАКУПКИ</w:t>
      </w:r>
    </w:p>
    <w:p w14:paraId="07A11BE0" w14:textId="77777777" w:rsidR="00AA4F57" w:rsidRDefault="00AA4F57" w:rsidP="00AA4F57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4AB70BFC" w14:textId="77777777" w:rsidR="00AA4F57" w:rsidRPr="00AA4F57" w:rsidRDefault="00AA4F57" w:rsidP="00961325">
      <w:pPr>
        <w:pStyle w:val="style4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Самосвал</w:t>
      </w:r>
      <w:r w:rsidRPr="00AA4F57">
        <w:rPr>
          <w:rFonts w:ascii="Times New Roman" w:hAnsi="Times New Roman" w:cs="Times New Roman"/>
          <w:sz w:val="24"/>
          <w:szCs w:val="24"/>
        </w:rPr>
        <w:t xml:space="preserve"> SHACMAN Х3000 6х4</w:t>
      </w:r>
      <w:r w:rsidR="00285FCF">
        <w:rPr>
          <w:rFonts w:ascii="Times New Roman" w:hAnsi="Times New Roman" w:cs="Times New Roman"/>
          <w:sz w:val="24"/>
          <w:szCs w:val="24"/>
        </w:rPr>
        <w:t xml:space="preserve"> (или аналог)</w:t>
      </w:r>
      <w:r>
        <w:rPr>
          <w:rFonts w:ascii="Times New Roman" w:hAnsi="Times New Roman" w:cs="Times New Roman"/>
          <w:sz w:val="24"/>
          <w:szCs w:val="24"/>
        </w:rPr>
        <w:t xml:space="preserve"> - в количестве </w:t>
      </w:r>
      <w:r w:rsidR="00AC6307">
        <w:rPr>
          <w:rFonts w:ascii="Times New Roman" w:hAnsi="Times New Roman" w:cs="Times New Roman"/>
          <w:b/>
          <w:sz w:val="24"/>
          <w:szCs w:val="24"/>
        </w:rPr>
        <w:t>4</w:t>
      </w:r>
      <w:r w:rsidRPr="00F833BE">
        <w:rPr>
          <w:rFonts w:ascii="Times New Roman" w:hAnsi="Times New Roman" w:cs="Times New Roman"/>
          <w:b/>
          <w:sz w:val="24"/>
          <w:szCs w:val="24"/>
        </w:rPr>
        <w:t xml:space="preserve"> единиц.</w:t>
      </w:r>
    </w:p>
    <w:p w14:paraId="6B539172" w14:textId="77777777" w:rsidR="00AA4F57" w:rsidRPr="00F8507D" w:rsidRDefault="00AA4F57" w:rsidP="00AA4F57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7FFFA684" w14:textId="77777777" w:rsidR="007C1C1A" w:rsidRPr="00000CF8" w:rsidRDefault="00AA4F57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7C1C1A" w:rsidRPr="00000CF8">
        <w:rPr>
          <w:rFonts w:ascii="Times New Roman" w:hAnsi="Times New Roman" w:cs="Times New Roman"/>
          <w:b/>
          <w:color w:val="000000"/>
          <w:sz w:val="24"/>
          <w:szCs w:val="24"/>
        </w:rPr>
        <w:t>. К</w:t>
      </w:r>
      <w:r w:rsidR="007C1C1A">
        <w:rPr>
          <w:rFonts w:ascii="Times New Roman" w:hAnsi="Times New Roman" w:cs="Times New Roman"/>
          <w:b/>
          <w:color w:val="000000"/>
          <w:sz w:val="24"/>
          <w:szCs w:val="24"/>
        </w:rPr>
        <w:t>ОМПЛЕКТНОСТЬ</w:t>
      </w:r>
    </w:p>
    <w:p w14:paraId="0DA40992" w14:textId="77777777" w:rsidR="00021BA1" w:rsidRPr="00866229" w:rsidRDefault="00021BA1" w:rsidP="00021BA1">
      <w:pPr>
        <w:pStyle w:val="style4"/>
        <w:ind w:firstLine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14:paraId="690FE401" w14:textId="77777777" w:rsidR="00866229" w:rsidRPr="00866229" w:rsidRDefault="00866229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Основн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ая</w:t>
      </w: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14:paraId="21AADC86" w14:textId="77777777" w:rsidR="00593E72" w:rsidRDefault="000053A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AC63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ТС (либо ЭПТС</w:t>
      </w:r>
      <w:r w:rsidR="00021BA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32DAB235" w14:textId="77777777" w:rsidR="000053A7" w:rsidRDefault="000053A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Руководство по эксплуатации</w:t>
      </w:r>
    </w:p>
    <w:p w14:paraId="0AF37792" w14:textId="77777777" w:rsidR="00934706" w:rsidRDefault="00CB5488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Каталог запасных частей</w:t>
      </w:r>
    </w:p>
    <w:p w14:paraId="393EC720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Электростеклоподъемники</w:t>
      </w:r>
      <w:proofErr w:type="spellEnd"/>
    </w:p>
    <w:p w14:paraId="3869DB1C" w14:textId="77777777" w:rsidR="00F8507D" w:rsidRDefault="00AC630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Утеплённая кабина (зимняя модификация)</w:t>
      </w:r>
    </w:p>
    <w:p w14:paraId="50079BC2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Дневные ходовые огни (DRL)</w:t>
      </w:r>
    </w:p>
    <w:p w14:paraId="4EEF5278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Кондиционер</w:t>
      </w:r>
    </w:p>
    <w:p w14:paraId="4E3B9C23" w14:textId="77777777" w:rsidR="00F8507D" w:rsidRDefault="00AC630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Топливный фильтр-сепаратор с электроподогревом</w:t>
      </w:r>
    </w:p>
    <w:p w14:paraId="5FE1BCAF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Подогрев кузова</w:t>
      </w:r>
      <w:r w:rsidR="00AC63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выхлопными газами</w:t>
      </w:r>
    </w:p>
    <w:p w14:paraId="72107AD6" w14:textId="77777777" w:rsidR="00542231" w:rsidRDefault="00542231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Запасное колесо идентичное установленным, на ручной цепной тали под козырьком</w:t>
      </w:r>
    </w:p>
    <w:p w14:paraId="7D4547D8" w14:textId="77777777" w:rsidR="00542231" w:rsidRDefault="00542231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Тахограф российского образца с СКЗИ (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Атол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Drive</w:t>
      </w:r>
      <w:r w:rsidRPr="00542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Smart</w:t>
      </w:r>
      <w:r w:rsidRPr="00542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65E21D15" w14:textId="77777777" w:rsidR="00062B2D" w:rsidRDefault="00062B2D" w:rsidP="00062B2D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Огнетушитель ОП-2</w:t>
      </w:r>
    </w:p>
    <w:p w14:paraId="2E8292F6" w14:textId="77777777" w:rsidR="00062B2D" w:rsidRDefault="00062B2D" w:rsidP="00062B2D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Электроподогрев зеркал</w:t>
      </w:r>
    </w:p>
    <w:p w14:paraId="624CA328" w14:textId="77777777" w:rsidR="00062B2D" w:rsidRDefault="00062B2D" w:rsidP="00062B2D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Пневмоподвеска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сиденья водителя</w:t>
      </w:r>
    </w:p>
    <w:p w14:paraId="311C33C9" w14:textId="77777777" w:rsidR="00062B2D" w:rsidRPr="00542231" w:rsidRDefault="00062B2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Противооткатный башмак пластиковый – 2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шт</w:t>
      </w:r>
      <w:proofErr w:type="spellEnd"/>
    </w:p>
    <w:p w14:paraId="21FB8255" w14:textId="77777777" w:rsidR="00AC6307" w:rsidRDefault="00AC6307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14:paraId="48C3C853" w14:textId="77777777" w:rsidR="00961325" w:rsidRDefault="00866229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Дополнительн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ая</w:t>
      </w: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14:paraId="19E90301" w14:textId="77777777" w:rsidR="002075B7" w:rsidRDefault="00425C92" w:rsidP="00961325">
      <w:pPr>
        <w:pStyle w:val="style4"/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Оснащение системой защиты кабины от падающих предметов (козырёк</w:t>
      </w:r>
      <w:r w:rsidR="00AC63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над кабиной, не менее 2 м в длину, обеспечивающий вертикальный габарит автомобиля в 4200 мм</w:t>
      </w: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1B24F197" w14:textId="77777777" w:rsidR="00425C92" w:rsidRPr="00542231" w:rsidRDefault="00425C92" w:rsidP="00961325">
      <w:pPr>
        <w:pStyle w:val="style4"/>
        <w:ind w:firstLine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Оснащение видеонаблюдение</w:t>
      </w:r>
      <w:r w:rsidR="003A499E"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1F61C8"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т.ч. камерой заднего вида)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возможностью записи на 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SD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</w:rPr>
        <w:t>-карту</w:t>
      </w:r>
    </w:p>
    <w:p w14:paraId="7354F87B" w14:textId="6518D07A" w:rsidR="00425C92" w:rsidRDefault="00AC630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Оснащение </w:t>
      </w:r>
      <w:r w:rsid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противооткатным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брусом, боковыми ограждениями</w:t>
      </w:r>
    </w:p>
    <w:p w14:paraId="1DCD8397" w14:textId="77777777" w:rsidR="00AC6307" w:rsidRDefault="00AC630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ЗИП (</w:t>
      </w:r>
      <w:proofErr w:type="gramStart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инструмент</w:t>
      </w:r>
      <w:proofErr w:type="gramEnd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предусмотренный заводом-изготовителем, комплект приводных ремней, фильтров (вся номенклатура) для первых двух обслуживаний, комплект ламп, предохранителей, </w:t>
      </w:r>
      <w:proofErr w:type="spellStart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монтажка</w:t>
      </w:r>
      <w:proofErr w:type="spellEnd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длиной не менее 50 см, ключ для колёсных гаек (головка с воротком), шланг подкачки колёс 10 м)</w:t>
      </w:r>
    </w:p>
    <w:p w14:paraId="703E09E6" w14:textId="77777777" w:rsidR="00542231" w:rsidRDefault="00542231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ПЖД тепловой мощностью не менее 10 кВт вмонтированный в систему охлаждения двигателя</w:t>
      </w:r>
    </w:p>
    <w:p w14:paraId="59D59107" w14:textId="77777777" w:rsidR="001A6E80" w:rsidRDefault="00542231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Независимый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отопитель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салона (дизельный тепловой мощностью от 3 кВт)</w:t>
      </w:r>
    </w:p>
    <w:p w14:paraId="32C088B7" w14:textId="1AA9A0A1" w:rsidR="001A6E80" w:rsidRPr="001A6E80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0" w:name="_Hlk206064276"/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Звуковой сигнал при движении задним ходом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(дополнительный запасной комплект звукового сигнала при движении самосвала задним ходом).</w:t>
      </w:r>
    </w:p>
    <w:p w14:paraId="1F49AA33" w14:textId="01C8F4A0" w:rsidR="001A6E80" w:rsidRPr="001A6E80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Внешняя световая сигнализация с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амосвала</w:t>
      </w: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согласно требованиям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безопасности при работе в карьерах</w:t>
      </w: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 в том числе проблесковы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й</w:t>
      </w: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маяч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 оранжевого цвета.</w:t>
      </w:r>
    </w:p>
    <w:p w14:paraId="68133892" w14:textId="77777777" w:rsidR="001A6E80" w:rsidRPr="001A6E80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Противотуманные фары.</w:t>
      </w:r>
    </w:p>
    <w:p w14:paraId="446E3545" w14:textId="77777777" w:rsidR="001A6E80" w:rsidRPr="001A6E80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Комплект цепей против скольжения.</w:t>
      </w:r>
    </w:p>
    <w:p w14:paraId="52FE780C" w14:textId="77777777" w:rsidR="001A6E80" w:rsidRPr="001A6E80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Утеплитель – чехол радиатора охлаждения ДВС.</w:t>
      </w:r>
    </w:p>
    <w:p w14:paraId="170EB8CA" w14:textId="0750585A" w:rsidR="00542231" w:rsidRPr="001F61C8" w:rsidRDefault="001A6E80" w:rsidP="001A6E8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Окраска кабины должна соответствовать стандарту фирменного стиля ПАО ГМК «Норильский никель» с логотипами </w:t>
      </w:r>
      <w:proofErr w:type="gramStart"/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« НОРНИКЕЛЬ</w:t>
      </w:r>
      <w:proofErr w:type="gramEnd"/>
      <w:r w:rsidRPr="001A6E8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ВОСТОКГЕОЛОГИЯ». </w:t>
      </w:r>
      <w:bookmarkEnd w:id="0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2AD3D727" w14:textId="77777777" w:rsidR="00425C92" w:rsidRDefault="00425C92" w:rsidP="00425C92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</w:p>
    <w:p w14:paraId="1BF1CEBC" w14:textId="77777777" w:rsidR="00425C92" w:rsidRDefault="00425C92" w:rsidP="00425C9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94B46D" w14:textId="77777777" w:rsidR="007C1C1A" w:rsidRPr="00000CF8" w:rsidRDefault="00AA4F57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7C1C1A" w:rsidRPr="00000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61325">
        <w:rPr>
          <w:rFonts w:ascii="Times New Roman" w:hAnsi="Times New Roman" w:cs="Times New Roman"/>
          <w:b/>
          <w:color w:val="000000"/>
          <w:sz w:val="24"/>
          <w:szCs w:val="24"/>
        </w:rPr>
        <w:t>ОБЩИЕ ТРЕБОВАНИЯ</w:t>
      </w:r>
    </w:p>
    <w:p w14:paraId="31DA80EE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2691014E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Поставляемый автомобиль (Далее - Товар) должен быть новым, не бывшими в употреблении.</w:t>
      </w:r>
    </w:p>
    <w:p w14:paraId="23EBD4D2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Все необходимые Руководства пользователя, Техническая документация должны быть на русском языке.</w:t>
      </w:r>
    </w:p>
    <w:p w14:paraId="29503AB5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Предоставление Технической документации и Руководства пользователя и иной документации в виде копий не допускается.</w:t>
      </w:r>
    </w:p>
    <w:p w14:paraId="05E8F0FF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Товар должен соответствовать требованиям к качеству, устанавливаемыми техническими регламентами, документами в области стандартизации, государственных стандартов, применяемыми для товаров такого рода, и действующие на территории РФ. </w:t>
      </w:r>
    </w:p>
    <w:p w14:paraId="547225CD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Товар должен соответствовать требованиям безопасности, установленным действующим законодательством.</w:t>
      </w:r>
    </w:p>
    <w:p w14:paraId="3A210808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 осуществлении поставки товара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</w:r>
    </w:p>
    <w:p w14:paraId="203DFD97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Если на товары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товаров указанным требованиям подлежит обязательному подтверждению в порядке, предусмотренном законом и иными правовыми актами.</w:t>
      </w:r>
    </w:p>
    <w:p w14:paraId="053645CD" w14:textId="77777777" w:rsidR="00961325" w:rsidRPr="00A67F3F" w:rsidRDefault="002075B7" w:rsidP="00A67F3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Поставляемый товар не должен находиться в залоге, под арестом или под иным обременением.</w:t>
      </w:r>
    </w:p>
    <w:p w14:paraId="0E2088F1" w14:textId="77777777" w:rsidR="00961325" w:rsidRPr="004979D3" w:rsidRDefault="00961325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11323343" w14:textId="77777777" w:rsidR="007C1C1A" w:rsidRPr="007C1C1A" w:rsidRDefault="00AA4F57" w:rsidP="007C1C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1C1A" w:rsidRPr="007C1C1A">
        <w:rPr>
          <w:rFonts w:ascii="Times New Roman" w:hAnsi="Times New Roman" w:cs="Times New Roman"/>
          <w:b/>
          <w:sz w:val="24"/>
          <w:szCs w:val="24"/>
        </w:rPr>
        <w:t>. ПОСТАВЩИК</w:t>
      </w:r>
    </w:p>
    <w:p w14:paraId="4DE53D2C" w14:textId="77777777" w:rsidR="00FD33F1" w:rsidRDefault="00C00E83" w:rsidP="00861542">
      <w:pPr>
        <w:pStyle w:val="style4"/>
        <w:ind w:firstLine="28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00E8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Определение поставщика в рамках тендерной процедуры.</w:t>
      </w:r>
    </w:p>
    <w:p w14:paraId="6E68A4C9" w14:textId="77777777" w:rsidR="001352C7" w:rsidRDefault="001352C7" w:rsidP="00FF34EC">
      <w:pPr>
        <w:pStyle w:val="style4"/>
        <w:ind w:firstLine="28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F86B120" w14:textId="77777777" w:rsidR="001352C7" w:rsidRDefault="001352C7" w:rsidP="001352C7">
      <w:pPr>
        <w:pStyle w:val="style4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ГАРАНТИЙНЫЙ СРОК</w:t>
      </w:r>
    </w:p>
    <w:p w14:paraId="2D45E714" w14:textId="77777777" w:rsidR="001352C7" w:rsidRDefault="001352C7" w:rsidP="001352C7">
      <w:pPr>
        <w:pStyle w:val="style4"/>
        <w:ind w:firstLine="284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DBEA48F" w14:textId="77777777" w:rsidR="001352C7" w:rsidRPr="001352C7" w:rsidRDefault="001352C7" w:rsidP="00861542">
      <w:pPr>
        <w:pStyle w:val="style4"/>
        <w:ind w:firstLine="284"/>
        <w:jc w:val="lef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352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Гарантийный срок обслуживания: 12 месяцев или 60 000 км. пробега.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1352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 обнаружении скрытых дефектов в течение гарантийного срока, производится безвозмездное устранение дефекта или замена на качественное изделие (запчасть) в течении 30 календарных дней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45BBE7ED" w14:textId="77777777" w:rsidR="00E46A79" w:rsidRPr="00236B09" w:rsidRDefault="00E46A79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678FAA" w14:textId="77777777" w:rsidR="00E80863" w:rsidRDefault="00E80863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E3F9E15" w14:textId="77777777" w:rsidR="00E80863" w:rsidRDefault="00E80863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BD512E" w14:textId="66637040" w:rsidR="0077687E" w:rsidRDefault="001352C7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15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</w:t>
      </w:r>
      <w:r w:rsidR="007E62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7687E">
        <w:rPr>
          <w:rFonts w:ascii="Times New Roman" w:hAnsi="Times New Roman" w:cs="Times New Roman"/>
          <w:b/>
          <w:color w:val="000000"/>
          <w:sz w:val="24"/>
          <w:szCs w:val="24"/>
        </w:rPr>
        <w:t>СРОК П</w:t>
      </w:r>
      <w:r w:rsidR="00E80863">
        <w:rPr>
          <w:rFonts w:ascii="Times New Roman" w:hAnsi="Times New Roman" w:cs="Times New Roman"/>
          <w:b/>
          <w:color w:val="000000"/>
          <w:sz w:val="24"/>
          <w:szCs w:val="24"/>
        </w:rPr>
        <w:t>ОСТАВКИ</w:t>
      </w:r>
    </w:p>
    <w:p w14:paraId="7DE022A1" w14:textId="77777777" w:rsidR="0077687E" w:rsidRDefault="0077687E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9D8149" w14:textId="61A00908" w:rsidR="00861542" w:rsidRDefault="00E80863" w:rsidP="00A67F3F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color w:val="000000"/>
          <w:sz w:val="24"/>
          <w:szCs w:val="24"/>
        </w:rPr>
        <w:t>Не позднее 31 октября</w:t>
      </w:r>
      <w:r w:rsidR="0077687E" w:rsidRPr="00F833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E626C" w:rsidRPr="00F833BE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443F34" w:rsidRPr="00F833B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67F3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C1C1A" w:rsidRPr="00F833BE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2C4CEE" w:rsidRPr="00F833B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7687E" w:rsidRPr="00F833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1"/>
    <w:p w14:paraId="27759EAB" w14:textId="77777777" w:rsidR="005C135D" w:rsidRPr="002C4CEE" w:rsidRDefault="005C135D" w:rsidP="002C4CEE">
      <w:pPr>
        <w:rPr>
          <w:rFonts w:ascii="Times New Roman" w:hAnsi="Times New Roman" w:cs="Times New Roman"/>
          <w:sz w:val="24"/>
          <w:szCs w:val="24"/>
        </w:rPr>
      </w:pPr>
    </w:p>
    <w:sectPr w:rsidR="005C135D" w:rsidRPr="002C4CEE" w:rsidSect="003C4436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CC8"/>
    <w:multiLevelType w:val="hybridMultilevel"/>
    <w:tmpl w:val="479EF7E2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D73DA7"/>
    <w:multiLevelType w:val="hybridMultilevel"/>
    <w:tmpl w:val="C5722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AA3875"/>
    <w:multiLevelType w:val="hybridMultilevel"/>
    <w:tmpl w:val="509E0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F6435A"/>
    <w:multiLevelType w:val="multilevel"/>
    <w:tmpl w:val="F0F69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0A0B53"/>
    <w:multiLevelType w:val="hybridMultilevel"/>
    <w:tmpl w:val="5A561830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320D89"/>
    <w:multiLevelType w:val="hybridMultilevel"/>
    <w:tmpl w:val="D64E047C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802499"/>
    <w:multiLevelType w:val="hybridMultilevel"/>
    <w:tmpl w:val="699E3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proofState w:spelling="clean" w:grammar="clean"/>
  <w:defaultTabStop w:val="708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C3"/>
    <w:rsid w:val="000053A7"/>
    <w:rsid w:val="00005C0F"/>
    <w:rsid w:val="00005F7F"/>
    <w:rsid w:val="00021BA1"/>
    <w:rsid w:val="000330B0"/>
    <w:rsid w:val="000436A3"/>
    <w:rsid w:val="00050403"/>
    <w:rsid w:val="000510CE"/>
    <w:rsid w:val="00062B2D"/>
    <w:rsid w:val="00067674"/>
    <w:rsid w:val="00082E70"/>
    <w:rsid w:val="00094153"/>
    <w:rsid w:val="000B1C7E"/>
    <w:rsid w:val="000D66C6"/>
    <w:rsid w:val="000F11D9"/>
    <w:rsid w:val="000F222F"/>
    <w:rsid w:val="001041F3"/>
    <w:rsid w:val="00107477"/>
    <w:rsid w:val="00116928"/>
    <w:rsid w:val="00130359"/>
    <w:rsid w:val="00130C3C"/>
    <w:rsid w:val="001352C7"/>
    <w:rsid w:val="0013650E"/>
    <w:rsid w:val="00162C82"/>
    <w:rsid w:val="00166263"/>
    <w:rsid w:val="00170986"/>
    <w:rsid w:val="00176F9C"/>
    <w:rsid w:val="001901D9"/>
    <w:rsid w:val="001A25A4"/>
    <w:rsid w:val="001A6E80"/>
    <w:rsid w:val="001B40D0"/>
    <w:rsid w:val="001B4DD0"/>
    <w:rsid w:val="001C476B"/>
    <w:rsid w:val="001C65F5"/>
    <w:rsid w:val="001C7A34"/>
    <w:rsid w:val="001D07AA"/>
    <w:rsid w:val="001D132E"/>
    <w:rsid w:val="001E1B20"/>
    <w:rsid w:val="001F2DF9"/>
    <w:rsid w:val="001F61C8"/>
    <w:rsid w:val="00205811"/>
    <w:rsid w:val="002075B7"/>
    <w:rsid w:val="00213F3B"/>
    <w:rsid w:val="00215475"/>
    <w:rsid w:val="0022300B"/>
    <w:rsid w:val="002233B3"/>
    <w:rsid w:val="00224A5E"/>
    <w:rsid w:val="00231177"/>
    <w:rsid w:val="00236B09"/>
    <w:rsid w:val="00240315"/>
    <w:rsid w:val="00241DDF"/>
    <w:rsid w:val="00246980"/>
    <w:rsid w:val="0025585A"/>
    <w:rsid w:val="00255D65"/>
    <w:rsid w:val="00257A5A"/>
    <w:rsid w:val="00260942"/>
    <w:rsid w:val="0026703C"/>
    <w:rsid w:val="00270C37"/>
    <w:rsid w:val="0027395E"/>
    <w:rsid w:val="00285FCF"/>
    <w:rsid w:val="002917AE"/>
    <w:rsid w:val="002B4F25"/>
    <w:rsid w:val="002C4CEE"/>
    <w:rsid w:val="002D2CF8"/>
    <w:rsid w:val="00303754"/>
    <w:rsid w:val="003228D6"/>
    <w:rsid w:val="00325B0A"/>
    <w:rsid w:val="00330BF3"/>
    <w:rsid w:val="00336979"/>
    <w:rsid w:val="00364226"/>
    <w:rsid w:val="00365299"/>
    <w:rsid w:val="00366BA4"/>
    <w:rsid w:val="00370438"/>
    <w:rsid w:val="00381EB4"/>
    <w:rsid w:val="00394FA6"/>
    <w:rsid w:val="0039684E"/>
    <w:rsid w:val="003A499E"/>
    <w:rsid w:val="003B1429"/>
    <w:rsid w:val="003C4436"/>
    <w:rsid w:val="003C5259"/>
    <w:rsid w:val="003D50C1"/>
    <w:rsid w:val="003D663D"/>
    <w:rsid w:val="003E2CE5"/>
    <w:rsid w:val="003F5B61"/>
    <w:rsid w:val="00404E46"/>
    <w:rsid w:val="004057CF"/>
    <w:rsid w:val="00425C92"/>
    <w:rsid w:val="00443F34"/>
    <w:rsid w:val="004503A9"/>
    <w:rsid w:val="00452C4D"/>
    <w:rsid w:val="00454D55"/>
    <w:rsid w:val="00464AA8"/>
    <w:rsid w:val="00471640"/>
    <w:rsid w:val="00475E04"/>
    <w:rsid w:val="0049105D"/>
    <w:rsid w:val="00492CF2"/>
    <w:rsid w:val="00497253"/>
    <w:rsid w:val="004979D3"/>
    <w:rsid w:val="004A1D1C"/>
    <w:rsid w:val="004B68FC"/>
    <w:rsid w:val="004C193B"/>
    <w:rsid w:val="004D1472"/>
    <w:rsid w:val="004D14A1"/>
    <w:rsid w:val="004D1F34"/>
    <w:rsid w:val="004D2BD7"/>
    <w:rsid w:val="00501D34"/>
    <w:rsid w:val="0051351C"/>
    <w:rsid w:val="0051355B"/>
    <w:rsid w:val="00517FE9"/>
    <w:rsid w:val="00520A62"/>
    <w:rsid w:val="00522343"/>
    <w:rsid w:val="00522E63"/>
    <w:rsid w:val="00527CD9"/>
    <w:rsid w:val="005315E7"/>
    <w:rsid w:val="00542231"/>
    <w:rsid w:val="0055109E"/>
    <w:rsid w:val="005623B1"/>
    <w:rsid w:val="00567BD9"/>
    <w:rsid w:val="00574CCE"/>
    <w:rsid w:val="00590A6E"/>
    <w:rsid w:val="00593E72"/>
    <w:rsid w:val="005979A0"/>
    <w:rsid w:val="005A257A"/>
    <w:rsid w:val="005B3039"/>
    <w:rsid w:val="005B48F9"/>
    <w:rsid w:val="005C135D"/>
    <w:rsid w:val="005D20A4"/>
    <w:rsid w:val="005E1258"/>
    <w:rsid w:val="005E1281"/>
    <w:rsid w:val="005F7443"/>
    <w:rsid w:val="00625CD7"/>
    <w:rsid w:val="0064067E"/>
    <w:rsid w:val="00670037"/>
    <w:rsid w:val="00670E01"/>
    <w:rsid w:val="0067474E"/>
    <w:rsid w:val="00674DFA"/>
    <w:rsid w:val="00684941"/>
    <w:rsid w:val="006975DC"/>
    <w:rsid w:val="006A4B1A"/>
    <w:rsid w:val="006B63A0"/>
    <w:rsid w:val="006C51F0"/>
    <w:rsid w:val="006C6E10"/>
    <w:rsid w:val="006C7E88"/>
    <w:rsid w:val="006D5213"/>
    <w:rsid w:val="006E7CB7"/>
    <w:rsid w:val="006F071A"/>
    <w:rsid w:val="00700D30"/>
    <w:rsid w:val="00702E1B"/>
    <w:rsid w:val="007156B1"/>
    <w:rsid w:val="00722409"/>
    <w:rsid w:val="007353D5"/>
    <w:rsid w:val="007452ED"/>
    <w:rsid w:val="0074753D"/>
    <w:rsid w:val="00757E1E"/>
    <w:rsid w:val="00761A2B"/>
    <w:rsid w:val="007634B5"/>
    <w:rsid w:val="0077244C"/>
    <w:rsid w:val="0077687E"/>
    <w:rsid w:val="00791524"/>
    <w:rsid w:val="00797214"/>
    <w:rsid w:val="007A0B37"/>
    <w:rsid w:val="007A734B"/>
    <w:rsid w:val="007C1C1A"/>
    <w:rsid w:val="007D27D0"/>
    <w:rsid w:val="007D70C0"/>
    <w:rsid w:val="007E11A2"/>
    <w:rsid w:val="007E626C"/>
    <w:rsid w:val="00804B5B"/>
    <w:rsid w:val="008165F7"/>
    <w:rsid w:val="008517AC"/>
    <w:rsid w:val="00856585"/>
    <w:rsid w:val="00861542"/>
    <w:rsid w:val="00864FA0"/>
    <w:rsid w:val="00866229"/>
    <w:rsid w:val="0088194E"/>
    <w:rsid w:val="008E4290"/>
    <w:rsid w:val="008E798A"/>
    <w:rsid w:val="0090752B"/>
    <w:rsid w:val="009109AA"/>
    <w:rsid w:val="00911DC8"/>
    <w:rsid w:val="00934706"/>
    <w:rsid w:val="00943701"/>
    <w:rsid w:val="00961325"/>
    <w:rsid w:val="0096158E"/>
    <w:rsid w:val="009648A0"/>
    <w:rsid w:val="00970C87"/>
    <w:rsid w:val="00972595"/>
    <w:rsid w:val="0097282B"/>
    <w:rsid w:val="00973093"/>
    <w:rsid w:val="00977F38"/>
    <w:rsid w:val="009B2623"/>
    <w:rsid w:val="009B7189"/>
    <w:rsid w:val="009C1F19"/>
    <w:rsid w:val="009C2EE5"/>
    <w:rsid w:val="009D15E2"/>
    <w:rsid w:val="009F1DF0"/>
    <w:rsid w:val="009F2C0F"/>
    <w:rsid w:val="00A004EE"/>
    <w:rsid w:val="00A316AE"/>
    <w:rsid w:val="00A31E2A"/>
    <w:rsid w:val="00A431AE"/>
    <w:rsid w:val="00A45743"/>
    <w:rsid w:val="00A4668A"/>
    <w:rsid w:val="00A47FF9"/>
    <w:rsid w:val="00A6447B"/>
    <w:rsid w:val="00A67F3F"/>
    <w:rsid w:val="00A87AC3"/>
    <w:rsid w:val="00A90207"/>
    <w:rsid w:val="00A95054"/>
    <w:rsid w:val="00AA2596"/>
    <w:rsid w:val="00AA4F57"/>
    <w:rsid w:val="00AB7BE0"/>
    <w:rsid w:val="00AC6307"/>
    <w:rsid w:val="00AD5E18"/>
    <w:rsid w:val="00B074A2"/>
    <w:rsid w:val="00B30AAF"/>
    <w:rsid w:val="00B345AF"/>
    <w:rsid w:val="00B46E2B"/>
    <w:rsid w:val="00B84595"/>
    <w:rsid w:val="00B8605F"/>
    <w:rsid w:val="00BF5A66"/>
    <w:rsid w:val="00BF6B17"/>
    <w:rsid w:val="00C00E83"/>
    <w:rsid w:val="00C1412B"/>
    <w:rsid w:val="00C26C4E"/>
    <w:rsid w:val="00C35B27"/>
    <w:rsid w:val="00C438D6"/>
    <w:rsid w:val="00C462B3"/>
    <w:rsid w:val="00C67A36"/>
    <w:rsid w:val="00C73EB5"/>
    <w:rsid w:val="00C8135A"/>
    <w:rsid w:val="00CB1756"/>
    <w:rsid w:val="00CB5488"/>
    <w:rsid w:val="00CB60BD"/>
    <w:rsid w:val="00CC01B7"/>
    <w:rsid w:val="00CE00A6"/>
    <w:rsid w:val="00CE603D"/>
    <w:rsid w:val="00CF001F"/>
    <w:rsid w:val="00D0190A"/>
    <w:rsid w:val="00D03BA5"/>
    <w:rsid w:val="00D12523"/>
    <w:rsid w:val="00D52E10"/>
    <w:rsid w:val="00D53A19"/>
    <w:rsid w:val="00D61F27"/>
    <w:rsid w:val="00D75739"/>
    <w:rsid w:val="00D808B0"/>
    <w:rsid w:val="00D948C6"/>
    <w:rsid w:val="00D968DB"/>
    <w:rsid w:val="00DA4DEA"/>
    <w:rsid w:val="00DA740F"/>
    <w:rsid w:val="00DB4FA1"/>
    <w:rsid w:val="00DB764B"/>
    <w:rsid w:val="00DC43B9"/>
    <w:rsid w:val="00DC4AB0"/>
    <w:rsid w:val="00DC5B3C"/>
    <w:rsid w:val="00DF0E7A"/>
    <w:rsid w:val="00DF1E81"/>
    <w:rsid w:val="00DF4834"/>
    <w:rsid w:val="00E04104"/>
    <w:rsid w:val="00E0420E"/>
    <w:rsid w:val="00E0535D"/>
    <w:rsid w:val="00E3287F"/>
    <w:rsid w:val="00E459B7"/>
    <w:rsid w:val="00E46A79"/>
    <w:rsid w:val="00E702A2"/>
    <w:rsid w:val="00E73E31"/>
    <w:rsid w:val="00E80863"/>
    <w:rsid w:val="00E86293"/>
    <w:rsid w:val="00E93050"/>
    <w:rsid w:val="00E96B6C"/>
    <w:rsid w:val="00EA2F38"/>
    <w:rsid w:val="00EA7523"/>
    <w:rsid w:val="00EB070F"/>
    <w:rsid w:val="00ED7A2A"/>
    <w:rsid w:val="00EE2F3D"/>
    <w:rsid w:val="00EE65A8"/>
    <w:rsid w:val="00F021FE"/>
    <w:rsid w:val="00F07CEE"/>
    <w:rsid w:val="00F10F2F"/>
    <w:rsid w:val="00F50F59"/>
    <w:rsid w:val="00F63D0E"/>
    <w:rsid w:val="00F833BE"/>
    <w:rsid w:val="00F8507D"/>
    <w:rsid w:val="00F85F8A"/>
    <w:rsid w:val="00FC1392"/>
    <w:rsid w:val="00FD3049"/>
    <w:rsid w:val="00FD33F1"/>
    <w:rsid w:val="00FD373C"/>
    <w:rsid w:val="00FE1A13"/>
    <w:rsid w:val="00FE56F2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87908E0"/>
  <w15:docId w15:val="{B1E79682-EB69-4E00-97B4-F229FC14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A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qFormat/>
    <w:rsid w:val="007D70C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20E"/>
    <w:pPr>
      <w:ind w:left="720"/>
    </w:pPr>
  </w:style>
  <w:style w:type="table" w:styleId="a4">
    <w:name w:val="Table Grid"/>
    <w:basedOn w:val="a1"/>
    <w:uiPriority w:val="99"/>
    <w:rsid w:val="00A6447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90752B"/>
    <w:rPr>
      <w:color w:val="0000FF"/>
      <w:u w:val="single"/>
    </w:rPr>
  </w:style>
  <w:style w:type="character" w:styleId="a6">
    <w:name w:val="Strong"/>
    <w:basedOn w:val="a0"/>
    <w:uiPriority w:val="22"/>
    <w:qFormat/>
    <w:rsid w:val="00270C37"/>
    <w:rPr>
      <w:b/>
      <w:bCs/>
    </w:rPr>
  </w:style>
  <w:style w:type="paragraph" w:customStyle="1" w:styleId="style4">
    <w:name w:val="style4"/>
    <w:basedOn w:val="a"/>
    <w:rsid w:val="007D70C0"/>
    <w:pPr>
      <w:spacing w:after="20" w:line="240" w:lineRule="auto"/>
      <w:ind w:firstLine="500"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p1">
    <w:name w:val="p1"/>
    <w:basedOn w:val="a"/>
    <w:rsid w:val="00AB7BE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40339"/>
      <w:sz w:val="17"/>
      <w:szCs w:val="17"/>
      <w:lang w:eastAsia="ru-RU"/>
    </w:rPr>
  </w:style>
  <w:style w:type="character" w:styleId="a7">
    <w:name w:val="Emphasis"/>
    <w:basedOn w:val="a0"/>
    <w:uiPriority w:val="20"/>
    <w:qFormat/>
    <w:rsid w:val="004D2BD7"/>
    <w:rPr>
      <w:i/>
      <w:iCs/>
    </w:rPr>
  </w:style>
  <w:style w:type="paragraph" w:styleId="a8">
    <w:name w:val="Normal (Web)"/>
    <w:basedOn w:val="a"/>
    <w:uiPriority w:val="99"/>
    <w:unhideWhenUsed/>
    <w:rsid w:val="004D1F34"/>
    <w:pPr>
      <w:spacing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4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1C1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D14A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D1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46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4258">
                          <w:marLeft w:val="378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38E8-1277-4757-A7A2-E63A7E38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594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Красноярск</Company>
  <LinksUpToDate>false</LinksUpToDate>
  <CharactersWithSpaces>4694</CharactersWithSpaces>
  <SharedDoc>false</SharedDoc>
  <HLinks>
    <vt:vector size="6" baseType="variant"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http://www.elso2000.ru/index.php?cond=s105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Графическая рабочая станция</dc:subject>
  <dc:creator>Ломаев А. В.</dc:creator>
  <cp:keywords>Графическая рабочая станция</cp:keywords>
  <dc:description>техническое задание на высокопроизводительную персональную графическую рабочую станцию</dc:description>
  <cp:lastModifiedBy>Перунов Вячеслав Александрович</cp:lastModifiedBy>
  <cp:revision>5</cp:revision>
  <cp:lastPrinted>2023-12-01T02:27:00Z</cp:lastPrinted>
  <dcterms:created xsi:type="dcterms:W3CDTF">2025-08-07T23:36:00Z</dcterms:created>
  <dcterms:modified xsi:type="dcterms:W3CDTF">2025-08-14T03:00:00Z</dcterms:modified>
  <cp:category>документы на подпись</cp:category>
</cp:coreProperties>
</file>